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jc w:val="left"/>
        <w:rPr>
          <w:rFonts w:hint="default" w:ascii="Times New Roman" w:hAnsi="Times New Roman" w:eastAsia="宋体" w:cs="Times New Roman"/>
          <w:spacing w:val="13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13"/>
          <w:sz w:val="36"/>
          <w:szCs w:val="36"/>
          <w:lang w:val="en-US" w:eastAsia="zh-CN"/>
        </w:rPr>
        <w:t>附件1</w:t>
      </w:r>
    </w:p>
    <w:p>
      <w:pPr>
        <w:spacing w:before="100" w:line="230" w:lineRule="auto"/>
        <w:jc w:val="center"/>
        <w:rPr>
          <w:rFonts w:ascii="Times New Roman" w:hAnsi="Times New Roman" w:eastAsia="Times New Roman" w:cs="Times New Roman"/>
          <w:spacing w:val="13"/>
          <w:sz w:val="43"/>
          <w:szCs w:val="43"/>
        </w:rPr>
      </w:pPr>
    </w:p>
    <w:p>
      <w:pPr>
        <w:spacing w:before="100" w:line="230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13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022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年广东省住院医师规范化培训信息管理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系统学员网上信息登记操作指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引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7850" w:lineRule="exact"/>
        <w:textAlignment w:val="center"/>
      </w:pPr>
      <w:r>
        <w:drawing>
          <wp:inline distT="0" distB="0" distL="0" distR="0">
            <wp:extent cx="5277485" cy="49847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49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footerReference r:id="rId6" w:type="default"/>
          <w:pgSz w:w="11906" w:h="16839"/>
          <w:pgMar w:top="400" w:right="1719" w:bottom="400" w:left="1531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471" w:lineRule="exact"/>
        <w:ind w:left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"/>
          <w:sz w:val="31"/>
          <w:szCs w:val="31"/>
        </w:rPr>
        <w:t>一、学员注册</w:t>
      </w:r>
    </w:p>
    <w:p>
      <w:pPr>
        <w:spacing w:before="1" w:line="327" w:lineRule="auto"/>
        <w:ind w:left="8" w:firstLine="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输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入广东省住培信息管理系统网址 </w:t>
      </w:r>
      <w:r>
        <w:rPr>
          <w:rFonts w:ascii="Times New Roman" w:hAnsi="Times New Roman" w:eastAsia="Times New Roman" w:cs="Times New Roman"/>
          <w:sz w:val="31"/>
          <w:szCs w:val="31"/>
        </w:rPr>
        <w:t>http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gd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wsglw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net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推荐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使用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谷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歌浏览器、火狐浏览器、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浏览器、搜狗浏览器</w:t>
      </w:r>
      <w:r>
        <w:rPr>
          <w:rFonts w:ascii="仿宋" w:hAnsi="仿宋" w:eastAsia="仿宋" w:cs="仿宋"/>
          <w:spacing w:val="7"/>
          <w:sz w:val="31"/>
          <w:szCs w:val="31"/>
        </w:rPr>
        <w:t>) ，点</w:t>
      </w:r>
    </w:p>
    <w:p>
      <w:pPr>
        <w:spacing w:before="198" w:line="222" w:lineRule="auto"/>
        <w:ind w:left="2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击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13"/>
          <w:sz w:val="31"/>
          <w:szCs w:val="31"/>
        </w:rPr>
        <w:t>学员注册报名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”</w:t>
      </w:r>
    </w:p>
    <w:p>
      <w:pPr>
        <w:spacing w:before="13" w:line="2801" w:lineRule="exact"/>
      </w:pPr>
      <w:r>
        <w:rPr>
          <w:position w:val="-56"/>
        </w:rPr>
        <w:drawing>
          <wp:inline distT="0" distB="0" distL="0" distR="0">
            <wp:extent cx="5273040" cy="17780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7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333" w:lineRule="auto"/>
        <w:ind w:left="2" w:firstLine="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8"/>
          <w:sz w:val="31"/>
          <w:szCs w:val="31"/>
        </w:rPr>
        <w:t>、在单击学员注册按钮后，进入学员注册界面，输入您的个人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信息，</w:t>
      </w:r>
      <w:r>
        <w:rPr>
          <w:rFonts w:ascii="仿宋" w:hAnsi="仿宋" w:eastAsia="仿宋" w:cs="仿宋"/>
          <w:spacing w:val="10"/>
          <w:sz w:val="31"/>
          <w:szCs w:val="31"/>
        </w:rPr>
        <w:t>填</w:t>
      </w:r>
      <w:r>
        <w:rPr>
          <w:rFonts w:ascii="仿宋" w:hAnsi="仿宋" w:eastAsia="仿宋" w:cs="仿宋"/>
          <w:spacing w:val="6"/>
          <w:sz w:val="31"/>
          <w:szCs w:val="31"/>
        </w:rPr>
        <w:t>写相应的验证码，单击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验证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按钮，验证个人信息，验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证通过后，单击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仿宋" w:hAnsi="仿宋" w:eastAsia="仿宋" w:cs="仿宋"/>
          <w:spacing w:val="1"/>
          <w:sz w:val="31"/>
          <w:szCs w:val="31"/>
        </w:rPr>
        <w:t>下一步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仿宋" w:hAnsi="仿宋" w:eastAsia="仿宋" w:cs="仿宋"/>
          <w:spacing w:val="1"/>
          <w:sz w:val="31"/>
          <w:szCs w:val="31"/>
        </w:rPr>
        <w:t>按钮，如下图所示。  (注意：如显示证</w:t>
      </w:r>
    </w:p>
    <w:p>
      <w:pPr>
        <w:spacing w:line="220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件号码已注册，返回首页点击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忘记密码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操作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</w:p>
    <w:p>
      <w:pPr>
        <w:spacing w:before="156" w:line="3147" w:lineRule="exact"/>
      </w:pPr>
      <w:r>
        <w:rPr>
          <w:position w:val="-63"/>
        </w:rPr>
        <w:drawing>
          <wp:inline distT="0" distB="0" distL="0" distR="0">
            <wp:extent cx="5274310" cy="199771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400" w:right="1530" w:bottom="400" w:left="1531" w:header="0" w:footer="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3391" w:lineRule="exact"/>
        <w:textAlignment w:val="center"/>
      </w:pPr>
      <w:r>
        <w:drawing>
          <wp:inline distT="0" distB="0" distL="0" distR="0">
            <wp:extent cx="5269865" cy="215328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15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3" w:line="372" w:lineRule="auto"/>
        <w:ind w:left="49" w:right="2" w:hanging="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单</w:t>
      </w:r>
      <w:r>
        <w:rPr>
          <w:rFonts w:ascii="仿宋" w:hAnsi="仿宋" w:eastAsia="仿宋" w:cs="仿宋"/>
          <w:spacing w:val="7"/>
          <w:sz w:val="31"/>
          <w:szCs w:val="31"/>
        </w:rPr>
        <w:t>击下一步按钮，进入填写账号密码界面，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</w:rPr>
        <w:t>设置</w:t>
      </w:r>
      <w:r>
        <w:rPr>
          <w:rFonts w:ascii="仿宋" w:hAnsi="仿宋" w:eastAsia="仿宋" w:cs="仿宋"/>
          <w:spacing w:val="7"/>
          <w:sz w:val="31"/>
          <w:szCs w:val="31"/>
        </w:rPr>
        <w:t>您登录住院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医师系统的用户名和密码，并输入手机号点击获取验证码，接</w:t>
      </w:r>
      <w:r>
        <w:rPr>
          <w:rFonts w:ascii="仿宋" w:hAnsi="仿宋" w:eastAsia="仿宋" w:cs="仿宋"/>
          <w:spacing w:val="3"/>
          <w:sz w:val="31"/>
          <w:szCs w:val="31"/>
        </w:rPr>
        <w:t>收</w:t>
      </w:r>
    </w:p>
    <w:p>
      <w:pPr>
        <w:spacing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验证码后，填写验证码单击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下一步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按钮，如下图所示界面</w:t>
      </w:r>
      <w:r>
        <w:rPr>
          <w:rFonts w:ascii="仿宋" w:hAnsi="仿宋" w:eastAsia="仿宋" w:cs="仿宋"/>
          <w:spacing w:val="14"/>
          <w:sz w:val="31"/>
          <w:szCs w:val="31"/>
        </w:rPr>
        <w:t>。</w:t>
      </w:r>
    </w:p>
    <w:p>
      <w:pPr>
        <w:spacing w:before="217" w:line="3499" w:lineRule="exact"/>
        <w:textAlignment w:val="center"/>
      </w:pPr>
      <w:r>
        <w:drawing>
          <wp:inline distT="0" distB="0" distL="0" distR="0">
            <wp:extent cx="5193665" cy="22218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3791" cy="22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377" w:lineRule="auto"/>
        <w:ind w:left="16" w:hanging="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2"/>
          <w:sz w:val="31"/>
          <w:szCs w:val="31"/>
        </w:rPr>
        <w:t>、单击下一</w:t>
      </w:r>
      <w:r>
        <w:rPr>
          <w:rFonts w:ascii="仿宋" w:hAnsi="仿宋" w:eastAsia="仿宋" w:cs="仿宋"/>
          <w:spacing w:val="1"/>
          <w:sz w:val="31"/>
          <w:szCs w:val="31"/>
        </w:rPr>
        <w:t>步按钮，进入完成注册界面， 出现完成注册的提示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后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单击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下一步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按钮，进入登录界面，输入您的用户名和密码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即可登录个人账号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ectPr>
          <w:pgSz w:w="11906" w:h="16839"/>
          <w:pgMar w:top="400" w:right="1531" w:bottom="400" w:left="1531" w:header="0" w:footer="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3687" w:lineRule="exact"/>
        <w:textAlignment w:val="center"/>
      </w:pPr>
      <w:r>
        <w:drawing>
          <wp:inline distT="0" distB="0" distL="0" distR="0">
            <wp:extent cx="5277485" cy="234061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372" w:lineRule="auto"/>
        <w:ind w:left="16" w:firstLine="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、学员信息维护模块</w:t>
      </w:r>
      <w:r>
        <w:rPr>
          <w:rFonts w:ascii="黑体" w:hAnsi="黑体" w:eastAsia="黑体" w:cs="黑体"/>
          <w:sz w:val="31"/>
          <w:szCs w:val="31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6"/>
          <w:sz w:val="31"/>
          <w:szCs w:val="31"/>
        </w:rPr>
        <w:t>、登录个人账号后在左侧菜单栏选择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招录系统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模块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→ </w:t>
      </w:r>
      <w:r>
        <w:rPr>
          <w:rFonts w:ascii="仿宋" w:hAnsi="仿宋" w:eastAsia="仿宋" w:cs="仿宋"/>
          <w:spacing w:val="6"/>
          <w:sz w:val="31"/>
          <w:szCs w:val="31"/>
        </w:rPr>
        <w:t>报</w:t>
      </w:r>
      <w:r>
        <w:rPr>
          <w:rFonts w:ascii="仿宋" w:hAnsi="仿宋" w:eastAsia="仿宋" w:cs="仿宋"/>
          <w:spacing w:val="5"/>
          <w:sz w:val="31"/>
          <w:szCs w:val="31"/>
        </w:rPr>
        <w:t>名</w:t>
      </w:r>
      <w:r>
        <w:rPr>
          <w:rFonts w:ascii="仿宋" w:hAnsi="仿宋" w:eastAsia="仿宋" w:cs="仿宋"/>
          <w:sz w:val="31"/>
          <w:szCs w:val="31"/>
        </w:rPr>
        <w:t xml:space="preserve">管 </w:t>
      </w:r>
      <w:r>
        <w:rPr>
          <w:rFonts w:ascii="仿宋" w:hAnsi="仿宋" w:eastAsia="仿宋" w:cs="仿宋"/>
          <w:spacing w:val="1"/>
          <w:sz w:val="31"/>
          <w:szCs w:val="31"/>
        </w:rPr>
        <w:t>理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→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学员信息维护。点击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仿宋" w:hAnsi="仿宋" w:eastAsia="仿宋" w:cs="仿宋"/>
          <w:spacing w:val="1"/>
          <w:sz w:val="31"/>
          <w:szCs w:val="31"/>
        </w:rPr>
        <w:t>基本信息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仿宋" w:hAnsi="仿宋" w:eastAsia="仿宋" w:cs="仿宋"/>
          <w:spacing w:val="1"/>
          <w:sz w:val="31"/>
          <w:szCs w:val="31"/>
        </w:rPr>
        <w:t>按钮，完善您的个人信息，</w:t>
      </w:r>
    </w:p>
    <w:p>
      <w:pPr>
        <w:spacing w:before="1" w:line="219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6"/>
          <w:sz w:val="31"/>
          <w:szCs w:val="31"/>
        </w:rPr>
        <w:t>确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认 无 误 后 ，  点 击 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 xml:space="preserve">“ 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保 存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 xml:space="preserve">”  </w:t>
      </w:r>
      <w:r>
        <w:rPr>
          <w:rFonts w:ascii="仿宋" w:hAnsi="仿宋" w:eastAsia="仿宋" w:cs="仿宋"/>
          <w:spacing w:val="-18"/>
          <w:sz w:val="31"/>
          <w:szCs w:val="31"/>
        </w:rPr>
        <w:t>，  出 现 如 下 图 所 示 。</w:t>
      </w:r>
    </w:p>
    <w:p>
      <w:pPr>
        <w:spacing w:before="167" w:line="2985" w:lineRule="exact"/>
        <w:textAlignment w:val="center"/>
      </w:pPr>
      <w:r>
        <w:drawing>
          <wp:inline distT="0" distB="0" distL="0" distR="0">
            <wp:extent cx="5273040" cy="189547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78" w:lineRule="auto"/>
        <w:ind w:left="25" w:right="81" w:hanging="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、点击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联系信息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pacing w:val="3"/>
          <w:sz w:val="31"/>
          <w:szCs w:val="31"/>
        </w:rPr>
        <w:t>模块，维护您的联系方式，确认无误后，点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击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“</w:t>
      </w:r>
      <w:r>
        <w:rPr>
          <w:rFonts w:ascii="仿宋" w:hAnsi="仿宋" w:eastAsia="仿宋" w:cs="仿宋"/>
          <w:spacing w:val="-2"/>
          <w:sz w:val="31"/>
          <w:szCs w:val="31"/>
        </w:rPr>
        <w:t>保存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”</w:t>
      </w:r>
      <w:r>
        <w:rPr>
          <w:rFonts w:ascii="仿宋" w:hAnsi="仿宋" w:eastAsia="仿宋" w:cs="仿宋"/>
          <w:spacing w:val="-2"/>
          <w:sz w:val="31"/>
          <w:szCs w:val="31"/>
        </w:rPr>
        <w:t>， 出现如下图所示界面。</w:t>
      </w:r>
    </w:p>
    <w:p>
      <w:pPr>
        <w:sectPr>
          <w:pgSz w:w="11906" w:h="16839"/>
          <w:pgMar w:top="400" w:right="1449" w:bottom="400" w:left="1531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854" w:lineRule="exact"/>
        <w:textAlignment w:val="center"/>
      </w:pPr>
      <w:r>
        <w:drawing>
          <wp:inline distT="0" distB="0" distL="0" distR="0">
            <wp:extent cx="5273040" cy="181165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7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、点击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教育信息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模块，点击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添加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按钮，如下图所示。</w:t>
      </w:r>
    </w:p>
    <w:p>
      <w:pPr>
        <w:spacing w:before="254" w:line="373" w:lineRule="auto"/>
        <w:ind w:left="11" w:right="115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注</w:t>
      </w:r>
      <w:r>
        <w:rPr>
          <w:rFonts w:ascii="仿宋" w:hAnsi="仿宋" w:eastAsia="仿宋" w:cs="仿宋"/>
          <w:spacing w:val="13"/>
          <w:sz w:val="31"/>
          <w:szCs w:val="31"/>
        </w:rPr>
        <w:t>意</w:t>
      </w:r>
      <w:r>
        <w:rPr>
          <w:rFonts w:ascii="仿宋" w:hAnsi="仿宋" w:eastAsia="仿宋" w:cs="仿宋"/>
          <w:spacing w:val="10"/>
          <w:sz w:val="31"/>
          <w:szCs w:val="31"/>
        </w:rPr>
        <w:t>：请学员必须添加第一学历 (大专或本科) ，并进行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第一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学历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勾选；如第一学历是大专，则请添加第二学历，并进行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科</w:t>
      </w:r>
      <w:r>
        <w:rPr>
          <w:rFonts w:ascii="仿宋" w:hAnsi="仿宋" w:eastAsia="仿宋" w:cs="仿宋"/>
          <w:spacing w:val="12"/>
          <w:sz w:val="31"/>
          <w:szCs w:val="31"/>
        </w:rPr>
        <w:t>学历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勾选；请学员必须添加最高学历，并进行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最高学历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选；</w:t>
      </w:r>
      <w:r>
        <w:rPr>
          <w:rFonts w:ascii="仿宋" w:hAnsi="仿宋" w:eastAsia="仿宋" w:cs="仿宋"/>
          <w:spacing w:val="7"/>
          <w:sz w:val="31"/>
          <w:szCs w:val="31"/>
        </w:rPr>
        <w:t>若</w:t>
      </w:r>
      <w:r>
        <w:rPr>
          <w:rFonts w:ascii="仿宋" w:hAnsi="仿宋" w:eastAsia="仿宋" w:cs="仿宋"/>
          <w:spacing w:val="5"/>
          <w:sz w:val="31"/>
          <w:szCs w:val="31"/>
        </w:rPr>
        <w:t>第一学历与最高学历相同，则需同时勾选第一学历与最高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  <w:r>
        <w:rPr>
          <w:rFonts w:ascii="仿宋" w:hAnsi="仿宋" w:eastAsia="仿宋" w:cs="仿宋"/>
          <w:spacing w:val="2"/>
          <w:sz w:val="31"/>
          <w:szCs w:val="31"/>
        </w:rPr>
        <w:t>历。</w:t>
      </w:r>
    </w:p>
    <w:p>
      <w:pPr>
        <w:spacing w:line="4495" w:lineRule="exact"/>
        <w:textAlignment w:val="center"/>
      </w:pPr>
      <w:r>
        <w:drawing>
          <wp:inline distT="0" distB="0" distL="0" distR="0">
            <wp:extent cx="5688965" cy="285432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9092" cy="285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0" w:line="430" w:lineRule="exact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4"/>
          <w:position w:val="4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position w:val="4"/>
          <w:sz w:val="31"/>
          <w:szCs w:val="31"/>
        </w:rPr>
        <w:t>第</w:t>
      </w:r>
      <w:r>
        <w:rPr>
          <w:rFonts w:ascii="仿宋" w:hAnsi="仿宋" w:eastAsia="仿宋" w:cs="仿宋"/>
          <w:spacing w:val="12"/>
          <w:position w:val="4"/>
          <w:sz w:val="31"/>
          <w:szCs w:val="31"/>
        </w:rPr>
        <w:t>一学历、最高学历、本科学历对应的院校及学历信息填写全</w:t>
      </w:r>
    </w:p>
    <w:p>
      <w:pPr>
        <w:sectPr>
          <w:pgSz w:w="11906" w:h="16839"/>
          <w:pgMar w:top="400" w:right="1415" w:bottom="400" w:left="1531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部完</w:t>
      </w:r>
      <w:r>
        <w:rPr>
          <w:rFonts w:ascii="仿宋" w:hAnsi="仿宋" w:eastAsia="仿宋" w:cs="仿宋"/>
          <w:spacing w:val="6"/>
          <w:sz w:val="31"/>
          <w:szCs w:val="31"/>
        </w:rPr>
        <w:t>整</w:t>
      </w:r>
      <w:r>
        <w:rPr>
          <w:rFonts w:ascii="仿宋" w:hAnsi="仿宋" w:eastAsia="仿宋" w:cs="仿宋"/>
          <w:spacing w:val="5"/>
          <w:sz w:val="31"/>
          <w:szCs w:val="31"/>
        </w:rPr>
        <w:t>后，系统判定教育信息填写完整方可进行下一步，如果三</w:t>
      </w:r>
    </w:p>
    <w:p>
      <w:pPr>
        <w:spacing w:before="191" w:line="429" w:lineRule="exact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3"/>
          <w:sz w:val="31"/>
          <w:szCs w:val="31"/>
        </w:rPr>
        <w:t>个学历院校信息不同，请逐一填写</w:t>
      </w:r>
      <w:r>
        <w:rPr>
          <w:rFonts w:ascii="Times New Roman" w:hAnsi="Times New Roman" w:eastAsia="Times New Roman" w:cs="Times New Roman"/>
          <w:spacing w:val="3"/>
          <w:position w:val="3"/>
          <w:sz w:val="31"/>
          <w:szCs w:val="31"/>
        </w:rPr>
        <w:t>)</w:t>
      </w:r>
      <w:r>
        <w:rPr>
          <w:rFonts w:ascii="仿宋" w:hAnsi="仿宋" w:eastAsia="仿宋" w:cs="仿宋"/>
          <w:spacing w:val="3"/>
          <w:position w:val="3"/>
          <w:sz w:val="31"/>
          <w:szCs w:val="31"/>
        </w:rPr>
        <w:t>， 出现如下图所示界面</w:t>
      </w:r>
      <w:r>
        <w:rPr>
          <w:rFonts w:ascii="仿宋" w:hAnsi="仿宋" w:eastAsia="仿宋" w:cs="仿宋"/>
          <w:position w:val="3"/>
          <w:sz w:val="31"/>
          <w:szCs w:val="31"/>
        </w:rPr>
        <w:t>。</w:t>
      </w:r>
    </w:p>
    <w:p>
      <w:pPr>
        <w:spacing w:before="170" w:line="2664" w:lineRule="exact"/>
      </w:pPr>
      <w:r>
        <w:rPr>
          <w:position w:val="-53"/>
        </w:rPr>
        <w:drawing>
          <wp:inline distT="0" distB="0" distL="0" distR="0">
            <wp:extent cx="5274310" cy="169164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101"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12"/>
          <w:sz w:val="31"/>
          <w:szCs w:val="31"/>
        </w:rPr>
        <w:t>、</w:t>
      </w:r>
      <w:r>
        <w:rPr>
          <w:rFonts w:ascii="仿宋" w:hAnsi="仿宋" w:eastAsia="仿宋" w:cs="仿宋"/>
          <w:spacing w:val="-6"/>
          <w:sz w:val="31"/>
          <w:szCs w:val="31"/>
        </w:rPr>
        <w:t>点击  “工作信息”模块， 出现如下图所示界面</w:t>
      </w:r>
    </w:p>
    <w:p>
      <w:pPr>
        <w:spacing w:before="255"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①</w:t>
      </w:r>
      <w:r>
        <w:rPr>
          <w:rFonts w:ascii="仿宋" w:hAnsi="仿宋" w:eastAsia="仿宋" w:cs="仿宋"/>
          <w:spacing w:val="8"/>
          <w:sz w:val="31"/>
          <w:szCs w:val="31"/>
        </w:rPr>
        <w:t>是否有工作单位：无</w:t>
      </w:r>
    </w:p>
    <w:p>
      <w:pPr>
        <w:spacing w:before="254" w:line="624" w:lineRule="exact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3"/>
          <w:sz w:val="31"/>
          <w:szCs w:val="31"/>
        </w:rPr>
        <w:t>“面向社会招收住院医师”、“全日制硕士专业学位研究生</w:t>
      </w:r>
    </w:p>
    <w:p>
      <w:pPr>
        <w:spacing w:line="220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并轨专硕) ”类型请选择  “无” 。</w:t>
      </w:r>
    </w:p>
    <w:p>
      <w:pPr>
        <w:spacing w:before="197" w:line="3859" w:lineRule="exact"/>
      </w:pPr>
      <w:r>
        <w:rPr>
          <w:position w:val="-77"/>
        </w:rPr>
        <w:drawing>
          <wp:inline distT="0" distB="0" distL="0" distR="0">
            <wp:extent cx="5269865" cy="245046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4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400" w:right="1531" w:bottom="400" w:left="1531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0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②</w:t>
      </w:r>
      <w:r>
        <w:rPr>
          <w:rFonts w:ascii="仿宋" w:hAnsi="仿宋" w:eastAsia="仿宋" w:cs="仿宋"/>
          <w:spacing w:val="8"/>
          <w:sz w:val="31"/>
          <w:szCs w:val="31"/>
        </w:rPr>
        <w:t>是否有工作单位：有</w:t>
      </w:r>
    </w:p>
    <w:p>
      <w:pPr>
        <w:spacing w:before="252" w:line="372" w:lineRule="auto"/>
        <w:ind w:left="24" w:right="2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“本单位住院医师、外单位委托培养住院医师”类型请务</w:t>
      </w:r>
      <w:r>
        <w:rPr>
          <w:rFonts w:ascii="仿宋" w:hAnsi="仿宋" w:eastAsia="仿宋" w:cs="仿宋"/>
          <w:spacing w:val="2"/>
          <w:sz w:val="31"/>
          <w:szCs w:val="31"/>
        </w:rPr>
        <w:t>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添加工作单位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7" w:line="371" w:lineRule="auto"/>
        <w:ind w:left="2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“本单位住院医师、外单位委托培养住院医师”类型如有</w:t>
      </w:r>
      <w:r>
        <w:rPr>
          <w:rFonts w:ascii="仿宋" w:hAnsi="仿宋" w:eastAsia="仿宋" w:cs="仿宋"/>
          <w:spacing w:val="2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作经验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点击添加按钮后，会出现如下图所示界面，添加完个人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信息后，</w:t>
      </w:r>
      <w:r>
        <w:rPr>
          <w:rFonts w:ascii="仿宋" w:hAnsi="仿宋" w:eastAsia="仿宋" w:cs="仿宋"/>
          <w:spacing w:val="6"/>
          <w:sz w:val="31"/>
          <w:szCs w:val="31"/>
        </w:rPr>
        <w:t>如</w:t>
      </w:r>
      <w:r>
        <w:rPr>
          <w:rFonts w:ascii="仿宋" w:hAnsi="仿宋" w:eastAsia="仿宋" w:cs="仿宋"/>
          <w:spacing w:val="5"/>
          <w:sz w:val="31"/>
          <w:szCs w:val="31"/>
        </w:rPr>
        <w:t>您有工作单位，您需要将当前所在单位对应的信息中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“是否</w:t>
      </w:r>
      <w:r>
        <w:rPr>
          <w:rFonts w:ascii="仿宋" w:hAnsi="仿宋" w:eastAsia="仿宋" w:cs="仿宋"/>
          <w:sz w:val="31"/>
          <w:szCs w:val="31"/>
        </w:rPr>
        <w:t xml:space="preserve">为当前所在单位”设置为“是” ( “面向社会招收住院医 </w:t>
      </w:r>
      <w:r>
        <w:rPr>
          <w:rFonts w:ascii="仿宋" w:hAnsi="仿宋" w:eastAsia="仿宋" w:cs="仿宋"/>
          <w:spacing w:val="-8"/>
          <w:sz w:val="31"/>
          <w:szCs w:val="31"/>
        </w:rPr>
        <w:t>师”、  “</w:t>
      </w:r>
      <w:r>
        <w:rPr>
          <w:rFonts w:ascii="仿宋" w:hAnsi="仿宋" w:eastAsia="仿宋" w:cs="仿宋"/>
          <w:spacing w:val="-4"/>
          <w:sz w:val="31"/>
          <w:szCs w:val="31"/>
        </w:rPr>
        <w:t>全日制硕士专业学位研究生 (并轨专硕) ”类型则选择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“否”) ，工作信息填写完整后，单击  “保存”按钮。注意</w:t>
      </w:r>
      <w:r>
        <w:rPr>
          <w:rFonts w:ascii="仿宋" w:hAnsi="仿宋" w:eastAsia="仿宋" w:cs="仿宋"/>
          <w:spacing w:val="2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“本单位</w:t>
      </w:r>
      <w:r>
        <w:rPr>
          <w:rFonts w:ascii="仿宋" w:hAnsi="仿宋" w:eastAsia="仿宋" w:cs="仿宋"/>
          <w:spacing w:val="6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院医师、外单位委托培养住院医师”必须填写当前所</w:t>
      </w:r>
    </w:p>
    <w:p>
      <w:pPr>
        <w:spacing w:before="1" w:line="219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在单位，否则无法进行报名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33" w:line="4613" w:lineRule="exact"/>
        <w:textAlignment w:val="center"/>
      </w:pPr>
      <w:r>
        <w:drawing>
          <wp:inline distT="0" distB="0" distL="0" distR="0">
            <wp:extent cx="5274310" cy="292862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400" w:right="1531" w:bottom="400" w:left="1531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41" w:lineRule="auto"/>
        <w:ind w:left="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、学员报名模块</w:t>
      </w:r>
    </w:p>
    <w:p>
      <w:pPr>
        <w:spacing w:before="225" w:line="341" w:lineRule="auto"/>
        <w:ind w:left="2" w:firstLine="3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、在您确认您的个人信息已经全部完善后，如下图所示界面，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进入招</w:t>
      </w:r>
      <w:r>
        <w:rPr>
          <w:rFonts w:ascii="仿宋" w:hAnsi="仿宋" w:eastAsia="仿宋" w:cs="仿宋"/>
          <w:spacing w:val="6"/>
          <w:sz w:val="31"/>
          <w:szCs w:val="31"/>
        </w:rPr>
        <w:t>收</w:t>
      </w:r>
      <w:r>
        <w:rPr>
          <w:rFonts w:ascii="仿宋" w:hAnsi="仿宋" w:eastAsia="仿宋" w:cs="仿宋"/>
          <w:spacing w:val="5"/>
          <w:sz w:val="31"/>
          <w:szCs w:val="31"/>
        </w:rPr>
        <w:t>系统，在报名管理的下拉菜单里单击  “学员报名”按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钮，进</w:t>
      </w:r>
      <w:r>
        <w:rPr>
          <w:rFonts w:ascii="仿宋" w:hAnsi="仿宋" w:eastAsia="仿宋" w:cs="仿宋"/>
          <w:sz w:val="31"/>
          <w:szCs w:val="31"/>
        </w:rPr>
        <w:t xml:space="preserve">入报名环节。  (将四个模块：基本信息、联系信息、教育 </w:t>
      </w:r>
      <w:r>
        <w:rPr>
          <w:rFonts w:ascii="仿宋" w:hAnsi="仿宋" w:eastAsia="仿宋" w:cs="仿宋"/>
          <w:spacing w:val="-4"/>
          <w:sz w:val="31"/>
          <w:szCs w:val="31"/>
        </w:rPr>
        <w:t>信息、工作</w:t>
      </w:r>
      <w:r>
        <w:rPr>
          <w:rFonts w:ascii="仿宋" w:hAnsi="仿宋" w:eastAsia="仿宋" w:cs="仿宋"/>
          <w:spacing w:val="-2"/>
          <w:sz w:val="31"/>
          <w:szCs w:val="31"/>
        </w:rPr>
        <w:t>信息填写完整，确保四个模块所有信息全部填写完整，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方可进行报名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</w:p>
    <w:p>
      <w:pPr>
        <w:spacing w:before="200" w:line="2290" w:lineRule="exact"/>
      </w:pPr>
      <w:r>
        <w:rPr>
          <w:position w:val="-46"/>
        </w:rPr>
        <w:drawing>
          <wp:inline distT="0" distB="0" distL="0" distR="0">
            <wp:extent cx="5277485" cy="14535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8" w:line="624" w:lineRule="exact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2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、在进入学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员报名界面后，单击</w:t>
      </w:r>
      <w:r>
        <w:rPr>
          <w:rFonts w:ascii="Times New Roman" w:hAnsi="Times New Roman" w:eastAsia="Times New Roman" w:cs="Times New Roman"/>
          <w:spacing w:val="3"/>
          <w:position w:val="23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我要报名</w:t>
      </w:r>
      <w:r>
        <w:rPr>
          <w:rFonts w:ascii="Times New Roman" w:hAnsi="Times New Roman" w:eastAsia="Times New Roman" w:cs="Times New Roman"/>
          <w:spacing w:val="3"/>
          <w:position w:val="23"/>
          <w:sz w:val="31"/>
          <w:szCs w:val="31"/>
        </w:rPr>
        <w:t>”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按钮， 出现如下图</w:t>
      </w:r>
    </w:p>
    <w:p>
      <w:pPr>
        <w:spacing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所示界面。</w:t>
      </w:r>
    </w:p>
    <w:p>
      <w:pPr>
        <w:spacing w:before="198" w:line="1668" w:lineRule="exact"/>
      </w:pPr>
      <w:r>
        <w:rPr>
          <w:position w:val="-33"/>
        </w:rPr>
        <w:drawing>
          <wp:inline distT="0" distB="0" distL="0" distR="0">
            <wp:extent cx="5274310" cy="105854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6" w:line="375" w:lineRule="auto"/>
        <w:ind w:left="14" w:right="81" w:hanging="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6"/>
          <w:sz w:val="31"/>
          <w:szCs w:val="31"/>
        </w:rPr>
        <w:t>、点击我要</w:t>
      </w:r>
      <w:r>
        <w:rPr>
          <w:rFonts w:ascii="仿宋" w:hAnsi="仿宋" w:eastAsia="仿宋" w:cs="仿宋"/>
          <w:spacing w:val="3"/>
          <w:sz w:val="31"/>
          <w:szCs w:val="31"/>
        </w:rPr>
        <w:t>报名按钮后，进入填报志愿第一步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-------</w:t>
      </w:r>
      <w:r>
        <w:rPr>
          <w:rFonts w:ascii="仿宋" w:hAnsi="仿宋" w:eastAsia="仿宋" w:cs="仿宋"/>
          <w:spacing w:val="3"/>
          <w:sz w:val="31"/>
          <w:szCs w:val="31"/>
        </w:rPr>
        <w:t>选择招收批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次界面，单击相应的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仿宋" w:hAnsi="仿宋" w:eastAsia="仿宋" w:cs="仿宋"/>
          <w:spacing w:val="1"/>
          <w:sz w:val="31"/>
          <w:szCs w:val="31"/>
        </w:rPr>
        <w:t>选择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仿宋" w:hAnsi="仿宋" w:eastAsia="仿宋" w:cs="仿宋"/>
          <w:spacing w:val="1"/>
          <w:sz w:val="31"/>
          <w:szCs w:val="31"/>
        </w:rPr>
        <w:t>按钮。  (请必须在规定的时间</w:t>
      </w:r>
      <w:r>
        <w:rPr>
          <w:rFonts w:ascii="仿宋" w:hAnsi="仿宋" w:eastAsia="仿宋" w:cs="仿宋"/>
          <w:sz w:val="31"/>
          <w:szCs w:val="31"/>
        </w:rPr>
        <w:t xml:space="preserve">内填报 </w:t>
      </w:r>
      <w:r>
        <w:rPr>
          <w:rFonts w:ascii="仿宋" w:hAnsi="仿宋" w:eastAsia="仿宋" w:cs="仿宋"/>
          <w:spacing w:val="-28"/>
          <w:sz w:val="31"/>
          <w:szCs w:val="31"/>
        </w:rPr>
        <w:t>志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愿，志愿填报时间为：第 一 批 次：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 xml:space="preserve">15 -21  </w:t>
      </w:r>
      <w:r>
        <w:rPr>
          <w:rFonts w:ascii="仿宋" w:hAnsi="仿宋" w:eastAsia="仿宋" w:cs="仿宋"/>
          <w:spacing w:val="-18"/>
          <w:sz w:val="31"/>
          <w:szCs w:val="31"/>
        </w:rPr>
        <w:t>日 ；  第 二 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4"/>
          <w:sz w:val="31"/>
          <w:szCs w:val="31"/>
        </w:rPr>
        <w:t>次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：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1 -7 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日 ；  第 三 批 次：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15 -21  </w:t>
      </w:r>
      <w:r>
        <w:rPr>
          <w:rFonts w:ascii="仿宋" w:hAnsi="仿宋" w:eastAsia="仿宋" w:cs="仿宋"/>
          <w:spacing w:val="-17"/>
          <w:sz w:val="31"/>
          <w:szCs w:val="31"/>
        </w:rPr>
        <w:t>日。逾期则无法录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入系统 ) 。</w:t>
      </w:r>
    </w:p>
    <w:p>
      <w:pPr>
        <w:sectPr>
          <w:pgSz w:w="11906" w:h="16839"/>
          <w:pgMar w:top="400" w:right="1449" w:bottom="400" w:left="1531" w:header="0" w:footer="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136" w:lineRule="exact"/>
        <w:textAlignment w:val="center"/>
      </w:pPr>
      <w:r>
        <w:drawing>
          <wp:inline distT="0" distB="0" distL="0" distR="0">
            <wp:extent cx="5274310" cy="135572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3" w:line="284" w:lineRule="auto"/>
        <w:ind w:left="16" w:right="126" w:hanging="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4"/>
          <w:sz w:val="31"/>
          <w:szCs w:val="31"/>
        </w:rPr>
        <w:t>、单击选择按钮后，出现下图所示，进入填报志愿第二步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-----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- </w:t>
      </w:r>
      <w:r>
        <w:rPr>
          <w:rFonts w:ascii="仿宋" w:hAnsi="仿宋" w:eastAsia="仿宋" w:cs="仿宋"/>
          <w:spacing w:val="7"/>
          <w:sz w:val="31"/>
          <w:szCs w:val="31"/>
        </w:rPr>
        <w:t>选择个人身份界面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168" w:lineRule="exact"/>
        <w:textAlignment w:val="center"/>
      </w:pPr>
      <w:r>
        <w:drawing>
          <wp:inline distT="0" distB="0" distL="0" distR="0">
            <wp:extent cx="5277485" cy="201104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9" w:line="277" w:lineRule="auto"/>
        <w:ind w:left="22" w:right="125" w:hanging="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6"/>
          <w:sz w:val="31"/>
          <w:szCs w:val="31"/>
        </w:rPr>
        <w:t>、单击下一</w:t>
      </w:r>
      <w:r>
        <w:rPr>
          <w:rFonts w:ascii="仿宋" w:hAnsi="仿宋" w:eastAsia="仿宋" w:cs="仿宋"/>
          <w:spacing w:val="3"/>
          <w:sz w:val="31"/>
          <w:szCs w:val="31"/>
        </w:rPr>
        <w:t>步按钮，进入填报志愿第三步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-------</w:t>
      </w:r>
      <w:r>
        <w:rPr>
          <w:rFonts w:ascii="仿宋" w:hAnsi="仿宋" w:eastAsia="仿宋" w:cs="仿宋"/>
          <w:spacing w:val="3"/>
          <w:sz w:val="31"/>
          <w:szCs w:val="31"/>
        </w:rPr>
        <w:t>确认个人信息界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面</w:t>
      </w:r>
      <w:r>
        <w:rPr>
          <w:rFonts w:ascii="仿宋" w:hAnsi="仿宋" w:eastAsia="仿宋" w:cs="仿宋"/>
          <w:spacing w:val="6"/>
          <w:sz w:val="31"/>
          <w:szCs w:val="31"/>
        </w:rPr>
        <w:t>，查看您输入的个人信息，如有错漏，则单击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修改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按钮。如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无错漏，则单击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下一步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按钮，如下图所示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452" w:lineRule="exact"/>
        <w:textAlignment w:val="center"/>
      </w:pPr>
      <w:r>
        <w:drawing>
          <wp:inline distT="0" distB="0" distL="0" distR="0">
            <wp:extent cx="5694680" cy="282702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95188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400" w:right="1405" w:bottom="400" w:left="1531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73" w:lineRule="auto"/>
        <w:ind w:left="25" w:right="81" w:hanging="1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6"/>
          <w:sz w:val="31"/>
          <w:szCs w:val="31"/>
        </w:rPr>
        <w:t>、单击下一</w:t>
      </w:r>
      <w:r>
        <w:rPr>
          <w:rFonts w:ascii="仿宋" w:hAnsi="仿宋" w:eastAsia="仿宋" w:cs="仿宋"/>
          <w:spacing w:val="4"/>
          <w:sz w:val="31"/>
          <w:szCs w:val="31"/>
        </w:rPr>
        <w:t>步</w:t>
      </w:r>
      <w:r>
        <w:rPr>
          <w:rFonts w:ascii="仿宋" w:hAnsi="仿宋" w:eastAsia="仿宋" w:cs="仿宋"/>
          <w:spacing w:val="3"/>
          <w:sz w:val="31"/>
          <w:szCs w:val="31"/>
        </w:rPr>
        <w:t>按钮，进入填报志愿第四步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-------</w:t>
      </w:r>
      <w:r>
        <w:rPr>
          <w:rFonts w:ascii="仿宋" w:hAnsi="仿宋" w:eastAsia="仿宋" w:cs="仿宋"/>
          <w:spacing w:val="3"/>
          <w:sz w:val="31"/>
          <w:szCs w:val="31"/>
        </w:rPr>
        <w:t>补充报名信息界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面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请查看注意事项，如下图所示。</w:t>
      </w:r>
    </w:p>
    <w:p>
      <w:pPr>
        <w:spacing w:line="1684" w:lineRule="exact"/>
        <w:textAlignment w:val="center"/>
      </w:pPr>
      <w:r>
        <w:drawing>
          <wp:inline distT="0" distB="0" distL="0" distR="0">
            <wp:extent cx="5274310" cy="106934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06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5" w:line="26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7</w:t>
      </w:r>
      <w:r>
        <w:rPr>
          <w:rFonts w:ascii="仿宋" w:hAnsi="仿宋" w:eastAsia="仿宋" w:cs="仿宋"/>
          <w:spacing w:val="-1"/>
          <w:sz w:val="31"/>
          <w:szCs w:val="31"/>
        </w:rPr>
        <w:t>、点击下一步，进入填报志愿第五步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-------</w:t>
      </w:r>
      <w:r>
        <w:rPr>
          <w:rFonts w:ascii="仿宋" w:hAnsi="仿宋" w:eastAsia="仿宋" w:cs="仿宋"/>
          <w:spacing w:val="-1"/>
          <w:sz w:val="31"/>
          <w:szCs w:val="31"/>
        </w:rPr>
        <w:t>填</w:t>
      </w:r>
      <w:r>
        <w:rPr>
          <w:rFonts w:ascii="仿宋" w:hAnsi="仿宋" w:eastAsia="仿宋" w:cs="仿宋"/>
          <w:sz w:val="31"/>
          <w:szCs w:val="31"/>
        </w:rPr>
        <w:t xml:space="preserve">写志愿并上报界面， </w:t>
      </w:r>
      <w:r>
        <w:rPr>
          <w:rFonts w:ascii="仿宋" w:hAnsi="仿宋" w:eastAsia="仿宋" w:cs="仿宋"/>
          <w:spacing w:val="10"/>
          <w:sz w:val="31"/>
          <w:szCs w:val="31"/>
        </w:rPr>
        <w:t>首</w:t>
      </w:r>
      <w:r>
        <w:rPr>
          <w:rFonts w:ascii="仿宋" w:hAnsi="仿宋" w:eastAsia="仿宋" w:cs="仿宋"/>
          <w:spacing w:val="8"/>
          <w:sz w:val="31"/>
          <w:szCs w:val="31"/>
        </w:rPr>
        <w:t>先</w:t>
      </w:r>
      <w:r>
        <w:rPr>
          <w:rFonts w:ascii="仿宋" w:hAnsi="仿宋" w:eastAsia="仿宋" w:cs="仿宋"/>
          <w:spacing w:val="5"/>
          <w:sz w:val="31"/>
          <w:szCs w:val="31"/>
        </w:rPr>
        <w:t>，选择您要培训的专业。然后，选择招录的志愿单位：只有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一个</w:t>
      </w:r>
      <w:r>
        <w:rPr>
          <w:rFonts w:ascii="仿宋" w:hAnsi="仿宋" w:eastAsia="仿宋" w:cs="仿宋"/>
          <w:spacing w:val="6"/>
          <w:sz w:val="31"/>
          <w:szCs w:val="31"/>
        </w:rPr>
        <w:t>专</w:t>
      </w:r>
      <w:r>
        <w:rPr>
          <w:rFonts w:ascii="仿宋" w:hAnsi="仿宋" w:eastAsia="仿宋" w:cs="仿宋"/>
          <w:spacing w:val="5"/>
          <w:sz w:val="31"/>
          <w:szCs w:val="31"/>
        </w:rPr>
        <w:t>业，一个培训志愿可填报。在确认个人添加的所有信息无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误</w:t>
      </w:r>
      <w:r>
        <w:rPr>
          <w:rFonts w:ascii="仿宋" w:hAnsi="仿宋" w:eastAsia="仿宋" w:cs="仿宋"/>
          <w:spacing w:val="10"/>
          <w:sz w:val="31"/>
          <w:szCs w:val="31"/>
        </w:rPr>
        <w:t>后</w:t>
      </w:r>
      <w:r>
        <w:rPr>
          <w:rFonts w:ascii="仿宋" w:hAnsi="仿宋" w:eastAsia="仿宋" w:cs="仿宋"/>
          <w:spacing w:val="7"/>
          <w:sz w:val="31"/>
          <w:szCs w:val="31"/>
        </w:rPr>
        <w:t>，单击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确认并返回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按钮。</w:t>
      </w:r>
    </w:p>
    <w:p>
      <w:pPr>
        <w:spacing w:before="29" w:line="3672" w:lineRule="exact"/>
      </w:pPr>
      <w:r>
        <w:rPr>
          <w:position w:val="-73"/>
        </w:rPr>
        <w:drawing>
          <wp:inline distT="0" distB="0" distL="0" distR="0">
            <wp:extent cx="5407025" cy="233172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4" w:line="285" w:lineRule="auto"/>
        <w:ind w:left="21" w:right="84" w:hanging="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2"/>
          <w:sz w:val="31"/>
          <w:szCs w:val="31"/>
        </w:rPr>
        <w:t>、点击确认并返回， 出现如下界面，再次确认添加的所有信息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无</w:t>
      </w:r>
      <w:r>
        <w:rPr>
          <w:rFonts w:ascii="仿宋" w:hAnsi="仿宋" w:eastAsia="仿宋" w:cs="仿宋"/>
          <w:spacing w:val="12"/>
          <w:sz w:val="31"/>
          <w:szCs w:val="31"/>
        </w:rPr>
        <w:t>误</w:t>
      </w:r>
      <w:r>
        <w:rPr>
          <w:rFonts w:ascii="仿宋" w:hAnsi="仿宋" w:eastAsia="仿宋" w:cs="仿宋"/>
          <w:spacing w:val="8"/>
          <w:sz w:val="31"/>
          <w:szCs w:val="31"/>
        </w:rPr>
        <w:t>后，必须点击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提交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按钮，方可完成学员网上信息登记。</w:t>
      </w:r>
    </w:p>
    <w:p>
      <w:pPr>
        <w:spacing w:line="3164" w:lineRule="exact"/>
        <w:sectPr>
          <w:pgSz w:w="11906" w:h="16839"/>
          <w:pgMar w:top="400" w:right="1449" w:bottom="400" w:left="1531" w:header="0" w:footer="0" w:gutter="0"/>
          <w:cols w:space="720" w:num="1"/>
        </w:sectPr>
      </w:pPr>
      <w:r>
        <w:rPr>
          <w:position w:val="-63"/>
        </w:rPr>
        <w:drawing>
          <wp:inline distT="0" distB="0" distL="0" distR="0">
            <wp:extent cx="5426710" cy="2008505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26963" cy="2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232" w:lineRule="auto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sz w:val="31"/>
          <w:szCs w:val="31"/>
        </w:rPr>
        <w:t>、</w:t>
      </w:r>
      <w:r>
        <w:rPr>
          <w:rFonts w:ascii="黑体" w:hAnsi="黑体" w:eastAsia="黑体" w:cs="黑体"/>
          <w:spacing w:val="6"/>
          <w:sz w:val="31"/>
          <w:szCs w:val="31"/>
        </w:rPr>
        <w:t>学员确认录取结果</w:t>
      </w:r>
    </w:p>
    <w:p>
      <w:pPr>
        <w:spacing w:before="115" w:line="281" w:lineRule="auto"/>
        <w:ind w:left="9" w:firstLine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由培</w:t>
      </w:r>
      <w:r>
        <w:rPr>
          <w:rFonts w:ascii="仿宋" w:hAnsi="仿宋" w:eastAsia="仿宋" w:cs="仿宋"/>
          <w:spacing w:val="8"/>
          <w:sz w:val="31"/>
          <w:szCs w:val="31"/>
        </w:rPr>
        <w:t>训基地与学员双方共同完成线下一系列报名、理论、技能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+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面</w:t>
      </w:r>
      <w:r>
        <w:rPr>
          <w:rFonts w:ascii="仿宋" w:hAnsi="仿宋" w:eastAsia="仿宋" w:cs="仿宋"/>
          <w:spacing w:val="20"/>
          <w:sz w:val="31"/>
          <w:szCs w:val="31"/>
        </w:rPr>
        <w:t>试、体检、上会、公示等流程后，学员按要求在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住培系统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上在</w:t>
      </w:r>
      <w:r>
        <w:rPr>
          <w:rFonts w:ascii="仿宋" w:hAnsi="仿宋" w:eastAsia="仿宋" w:cs="仿宋"/>
          <w:spacing w:val="15"/>
          <w:sz w:val="31"/>
          <w:szCs w:val="31"/>
        </w:rPr>
        <w:t>规</w:t>
      </w:r>
      <w:r>
        <w:rPr>
          <w:rFonts w:ascii="仿宋" w:hAnsi="仿宋" w:eastAsia="仿宋" w:cs="仿宋"/>
          <w:spacing w:val="8"/>
          <w:sz w:val="31"/>
          <w:szCs w:val="31"/>
        </w:rPr>
        <w:t>定的时间内完成网上填报信息后，基地也会在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住培系统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上对学</w:t>
      </w:r>
      <w:r>
        <w:rPr>
          <w:rFonts w:ascii="仿宋" w:hAnsi="仿宋" w:eastAsia="仿宋" w:cs="仿宋"/>
          <w:spacing w:val="4"/>
          <w:sz w:val="31"/>
          <w:szCs w:val="31"/>
        </w:rPr>
        <w:t>员进行招录确认，学员需在规定的时间内 (第 一批次：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15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 -21  </w:t>
      </w:r>
      <w:r>
        <w:rPr>
          <w:rFonts w:ascii="仿宋" w:hAnsi="仿宋" w:eastAsia="仿宋" w:cs="仿宋"/>
          <w:spacing w:val="-2"/>
          <w:sz w:val="31"/>
          <w:szCs w:val="31"/>
        </w:rPr>
        <w:t>日 ；第二批次：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1- 7  </w:t>
      </w:r>
      <w:r>
        <w:rPr>
          <w:rFonts w:ascii="仿宋" w:hAnsi="仿宋" w:eastAsia="仿宋" w:cs="仿宋"/>
          <w:spacing w:val="-2"/>
          <w:sz w:val="31"/>
          <w:szCs w:val="31"/>
        </w:rPr>
        <w:t>日 ；第三批次：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15 -21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日 ) 对培训基地的招录结果做出“接受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”</w:t>
      </w:r>
      <w:r>
        <w:rPr>
          <w:rFonts w:ascii="仿宋" w:hAnsi="仿宋" w:eastAsia="仿宋" w:cs="仿宋"/>
          <w:spacing w:val="-2"/>
          <w:sz w:val="31"/>
          <w:szCs w:val="31"/>
        </w:rPr>
        <w:t>的回应，超过确认时</w:t>
      </w:r>
      <w:r>
        <w:rPr>
          <w:rFonts w:ascii="仿宋" w:hAnsi="仿宋" w:eastAsia="仿宋" w:cs="仿宋"/>
          <w:sz w:val="31"/>
          <w:szCs w:val="31"/>
        </w:rPr>
        <w:t xml:space="preserve">间， </w:t>
      </w:r>
      <w:r>
        <w:rPr>
          <w:rFonts w:ascii="仿宋" w:hAnsi="仿宋" w:eastAsia="仿宋" w:cs="仿宋"/>
          <w:spacing w:val="-1"/>
          <w:sz w:val="31"/>
          <w:szCs w:val="31"/>
        </w:rPr>
        <w:t>接受按钮</w:t>
      </w:r>
      <w:r>
        <w:rPr>
          <w:rFonts w:ascii="仿宋" w:hAnsi="仿宋" w:eastAsia="仿宋" w:cs="仿宋"/>
          <w:sz w:val="31"/>
          <w:szCs w:val="31"/>
        </w:rPr>
        <w:t xml:space="preserve">消失，则无法成功录入信息！！！  (切记要核对录取基 </w:t>
      </w:r>
      <w:r>
        <w:rPr>
          <w:rFonts w:ascii="仿宋" w:hAnsi="仿宋" w:eastAsia="仿宋" w:cs="仿宋"/>
          <w:spacing w:val="-20"/>
          <w:sz w:val="31"/>
          <w:szCs w:val="31"/>
        </w:rPr>
        <w:t>地</w:t>
      </w:r>
      <w:r>
        <w:rPr>
          <w:rFonts w:ascii="仿宋" w:hAnsi="仿宋" w:eastAsia="仿宋" w:cs="仿宋"/>
          <w:spacing w:val="-16"/>
          <w:sz w:val="31"/>
          <w:szCs w:val="31"/>
        </w:rPr>
        <w:t>与专业信息。  )</w:t>
      </w:r>
    </w:p>
    <w:p>
      <w:pPr>
        <w:spacing w:before="234" w:line="3328" w:lineRule="exact"/>
        <w:textAlignment w:val="center"/>
      </w:pPr>
      <w:r>
        <w:drawing>
          <wp:inline distT="0" distB="0" distL="0" distR="0">
            <wp:extent cx="5615940" cy="211328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11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7" w:line="287" w:lineRule="auto"/>
        <w:ind w:left="12" w:right="83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8"/>
          <w:sz w:val="31"/>
          <w:szCs w:val="31"/>
        </w:rPr>
        <w:t>学员在规定时间内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确认培训基地录取结果</w:t>
      </w:r>
      <w:r>
        <w:rPr>
          <w:rFonts w:ascii="仿宋" w:hAnsi="仿宋" w:eastAsia="仿宋" w:cs="仿宋"/>
          <w:spacing w:val="8"/>
          <w:sz w:val="31"/>
          <w:szCs w:val="31"/>
        </w:rPr>
        <w:t>后，即完成志</w:t>
      </w:r>
      <w:r>
        <w:rPr>
          <w:rFonts w:ascii="仿宋" w:hAnsi="仿宋" w:eastAsia="仿宋" w:cs="仿宋"/>
          <w:spacing w:val="3"/>
          <w:sz w:val="31"/>
          <w:szCs w:val="31"/>
        </w:rPr>
        <w:t>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填</w:t>
      </w:r>
      <w:r>
        <w:rPr>
          <w:rFonts w:ascii="仿宋" w:hAnsi="仿宋" w:eastAsia="仿宋" w:cs="仿宋"/>
          <w:spacing w:val="5"/>
          <w:sz w:val="31"/>
          <w:szCs w:val="31"/>
        </w:rPr>
        <w:t>报流程。</w:t>
      </w:r>
    </w:p>
    <w:p>
      <w:pPr>
        <w:spacing w:line="314" w:lineRule="auto"/>
        <w:rPr>
          <w:rFonts w:ascii="Arial"/>
          <w:sz w:val="21"/>
        </w:rPr>
      </w:pPr>
    </w:p>
    <w:p>
      <w:pPr>
        <w:spacing w:before="102" w:line="220" w:lineRule="auto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以上是住培学员网上信息登记的操作指引，如有疑问请</w:t>
      </w:r>
      <w:r>
        <w:rPr>
          <w:rFonts w:ascii="仿宋" w:hAnsi="仿宋" w:eastAsia="仿宋" w:cs="仿宋"/>
          <w:spacing w:val="12"/>
          <w:sz w:val="31"/>
          <w:szCs w:val="31"/>
        </w:rPr>
        <w:t>咨</w:t>
      </w:r>
    </w:p>
    <w:p>
      <w:pPr>
        <w:spacing w:before="91" w:line="223" w:lineRule="auto"/>
        <w:ind w:left="16"/>
        <w:sectPr>
          <w:pgSz w:w="11906" w:h="16839"/>
          <w:pgMar w:top="400" w:right="1449" w:bottom="400" w:left="1531" w:header="0" w:footer="0" w:gutter="0"/>
          <w:cols w:space="720" w:num="1"/>
        </w:sectPr>
      </w:pPr>
      <w:r>
        <w:rPr>
          <w:rFonts w:ascii="仿宋" w:hAnsi="仿宋" w:eastAsia="仿宋" w:cs="仿宋"/>
          <w:spacing w:val="2"/>
          <w:sz w:val="31"/>
          <w:szCs w:val="31"/>
        </w:rPr>
        <w:t>询：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400888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0052 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020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-38314977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1" w:line="351" w:lineRule="auto"/>
        <w:ind w:right="52"/>
        <w:rPr>
          <w:rFonts w:ascii="仿宋" w:hAnsi="仿宋" w:eastAsia="仿宋" w:cs="仿宋"/>
          <w:sz w:val="31"/>
          <w:szCs w:val="31"/>
        </w:rPr>
      </w:pPr>
    </w:p>
    <w:sectPr>
      <w:pgSz w:w="11906" w:h="16839"/>
      <w:pgMar w:top="400" w:right="1579" w:bottom="400" w:left="15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NhMTU4MGJmOGJjZmU5ZWY5ZDFiNzliMDFhMTk5NzEifQ=="/>
  </w:docVars>
  <w:rsids>
    <w:rsidRoot w:val="00000000"/>
    <w:rsid w:val="01DD65A2"/>
    <w:rsid w:val="0B4758AF"/>
    <w:rsid w:val="38853CBC"/>
    <w:rsid w:val="4FEC480D"/>
    <w:rsid w:val="71ED21B3"/>
    <w:rsid w:val="7E1D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1899</Words>
  <Characters>1986</Characters>
  <TotalTime>23</TotalTime>
  <ScaleCrop>false</ScaleCrop>
  <LinksUpToDate>false</LinksUpToDate>
  <CharactersWithSpaces>2207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2022-04-26T10:27:00Z</dcterms:created>
  <dc:creator>Administrator</dc:creator>
  <cp:lastModifiedBy>米高</cp:lastModifiedBy>
  <dcterms:modified xsi:type="dcterms:W3CDTF">2022-05-12T07:54:58Z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2022-05-12T15:28:17Z</vt:filetime>
  </property>
  <property fmtid="{D5CDD505-2E9C-101B-9397-08002B2CF9AE}" pid="4" name="KSOProductBuildVer">
    <vt:lpwstr>2052-11.1.0.11691</vt:lpwstr>
  </property>
  <property fmtid="{D5CDD505-2E9C-101B-9397-08002B2CF9AE}" pid="5" name="ICV">
    <vt:lpwstr>AEAF60BE539B4F10873CB76BD8F38F57</vt:lpwstr>
  </property>
</Properties>
</file>